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87C34" w:rsidRDefault="00487C34" w:rsidP="00487C34">
      <w:pPr>
        <w:spacing w:before="272" w:after="0" w:line="240" w:lineRule="auto"/>
        <w:ind w:left="7"/>
        <w:rPr>
          <w:rFonts w:ascii="Times New Roman" w:eastAsia="Times New Roman" w:hAnsi="Times New Roman" w:cs="Times New Roman"/>
          <w:b/>
          <w:bCs/>
          <w:color w:val="000000"/>
          <w:kern w:val="0"/>
          <w:sz w:val="24"/>
          <w:szCs w:val="24"/>
          <w14:ligatures w14:val="none"/>
        </w:rPr>
      </w:pPr>
      <w:r w:rsidRPr="00B92C59">
        <w:rPr>
          <w:rFonts w:ascii="Times New Roman" w:eastAsia="Times New Roman" w:hAnsi="Times New Roman" w:cs="Times New Roman"/>
          <w:b/>
          <w:bCs/>
          <w:color w:val="000000"/>
          <w:kern w:val="0"/>
          <w:sz w:val="24"/>
          <w:szCs w:val="24"/>
          <w14:ligatures w14:val="none"/>
        </w:rPr>
        <w:t>“Who is Jesus: Transfigured?”</w:t>
      </w:r>
      <w:r w:rsidRPr="00B92C59">
        <w:rPr>
          <w:rFonts w:ascii="Times New Roman" w:hAnsi="Times New Roman" w:cs="Times New Roman"/>
          <w:color w:val="222222"/>
          <w:sz w:val="24"/>
          <w:szCs w:val="24"/>
          <w:shd w:val="clear" w:color="auto" w:fill="FFFFFF"/>
        </w:rPr>
        <w:t xml:space="preserve">    </w:t>
      </w:r>
      <w:r w:rsidRPr="00B92C59">
        <w:rPr>
          <w:rFonts w:ascii="Times New Roman" w:eastAsia="Times New Roman" w:hAnsi="Times New Roman" w:cs="Times New Roman"/>
          <w:b/>
          <w:bCs/>
          <w:color w:val="000000"/>
          <w:kern w:val="0"/>
          <w:sz w:val="24"/>
          <w:szCs w:val="24"/>
          <w14:ligatures w14:val="none"/>
        </w:rPr>
        <w:t xml:space="preserve">     Rev. Stuart C. </w:t>
      </w:r>
      <w:proofErr w:type="spellStart"/>
      <w:r w:rsidRPr="00B92C59">
        <w:rPr>
          <w:rFonts w:ascii="Times New Roman" w:eastAsia="Times New Roman" w:hAnsi="Times New Roman" w:cs="Times New Roman"/>
          <w:b/>
          <w:bCs/>
          <w:color w:val="000000"/>
          <w:kern w:val="0"/>
          <w:sz w:val="24"/>
          <w:szCs w:val="24"/>
          <w14:ligatures w14:val="none"/>
        </w:rPr>
        <w:t>Buisch</w:t>
      </w:r>
      <w:proofErr w:type="spellEnd"/>
      <w:r>
        <w:rPr>
          <w:rFonts w:ascii="Times New Roman" w:eastAsia="Times New Roman" w:hAnsi="Times New Roman" w:cs="Times New Roman"/>
          <w:b/>
          <w:bCs/>
          <w:color w:val="000000"/>
          <w:kern w:val="0"/>
          <w:sz w:val="24"/>
          <w:szCs w:val="24"/>
          <w14:ligatures w14:val="none"/>
        </w:rPr>
        <w:t xml:space="preserve">   </w:t>
      </w:r>
      <w:r w:rsidRPr="00487C34">
        <w:rPr>
          <w:rFonts w:ascii="Times New Roman" w:eastAsia="Times New Roman" w:hAnsi="Times New Roman" w:cs="Times New Roman"/>
          <w:b/>
          <w:bCs/>
          <w:color w:val="000000"/>
          <w:kern w:val="0"/>
          <w:sz w:val="24"/>
          <w:szCs w:val="24"/>
          <w14:ligatures w14:val="none"/>
        </w:rPr>
        <w:t xml:space="preserve"> </w:t>
      </w:r>
      <w:r w:rsidRPr="00B92C59">
        <w:rPr>
          <w:rFonts w:ascii="Times New Roman" w:eastAsia="Times New Roman" w:hAnsi="Times New Roman" w:cs="Times New Roman"/>
          <w:b/>
          <w:bCs/>
          <w:color w:val="000000"/>
          <w:kern w:val="0"/>
          <w:sz w:val="24"/>
          <w:szCs w:val="24"/>
          <w14:ligatures w14:val="none"/>
        </w:rPr>
        <w:t>Mark 9:2-8</w:t>
      </w:r>
    </w:p>
    <w:p w:rsidR="00487C34" w:rsidRDefault="00487C34" w:rsidP="00487C34">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We are still asking the question, who is Jesus?  Some no doubt </w:t>
      </w:r>
      <w:proofErr w:type="gramStart"/>
      <w:r>
        <w:rPr>
          <w:rFonts w:ascii="Times New Roman" w:eastAsia="Times New Roman" w:hAnsi="Times New Roman" w:cs="Times New Roman"/>
          <w:b/>
          <w:bCs/>
          <w:color w:val="000000"/>
          <w:kern w:val="0"/>
          <w:sz w:val="24"/>
          <w:szCs w:val="24"/>
          <w14:ligatures w14:val="none"/>
        </w:rPr>
        <w:t>find</w:t>
      </w:r>
      <w:proofErr w:type="gramEnd"/>
      <w:r>
        <w:rPr>
          <w:rFonts w:ascii="Times New Roman" w:eastAsia="Times New Roman" w:hAnsi="Times New Roman" w:cs="Times New Roman"/>
          <w:b/>
          <w:bCs/>
          <w:color w:val="000000"/>
          <w:kern w:val="0"/>
          <w:sz w:val="24"/>
          <w:szCs w:val="24"/>
          <w14:ligatures w14:val="none"/>
        </w:rPr>
        <w:t xml:space="preserve"> this a yawn.  I for one can answer the question a bit but not fully.  So I continue to look into who he is, who he is with, what he does and what he talks about and what he is silent about.</w:t>
      </w:r>
    </w:p>
    <w:p w:rsidR="00487C34" w:rsidRDefault="00487C34" w:rsidP="00487C34">
      <w:pPr>
        <w:spacing w:before="272" w:after="0" w:line="240" w:lineRule="auto"/>
        <w:ind w:left="7"/>
        <w:rPr>
          <w:rFonts w:ascii="Times New Roman" w:eastAsia="Times New Roman" w:hAnsi="Times New Roman" w:cs="Times New Roman"/>
          <w:b/>
          <w:bCs/>
          <w:color w:val="000000"/>
          <w:kern w:val="0"/>
          <w:sz w:val="24"/>
          <w:szCs w:val="24"/>
          <w14:ligatures w14:val="none"/>
        </w:rPr>
      </w:pPr>
      <w:r>
        <w:rPr>
          <w:rFonts w:ascii="Times New Roman" w:eastAsia="Times New Roman" w:hAnsi="Times New Roman" w:cs="Times New Roman"/>
          <w:b/>
          <w:bCs/>
          <w:color w:val="000000"/>
          <w:kern w:val="0"/>
          <w:sz w:val="24"/>
          <w:szCs w:val="24"/>
          <w14:ligatures w14:val="none"/>
        </w:rPr>
        <w:t xml:space="preserve">Mark telling this story from Jesus’ life starts out in a most interesting way.  Jesus ‘took’ Peter, James and John.  Not the other nine, not any of the women, not his mother, just the three.  Peter talks in the story the other two do not. Nothing to say or no desire to alter the experience with human expression. </w:t>
      </w:r>
    </w:p>
    <w:p w:rsidR="00487C34" w:rsidRDefault="00487C34" w:rsidP="00487C34">
      <w:pPr>
        <w:spacing w:before="272" w:after="0" w:line="240" w:lineRule="auto"/>
        <w:ind w:left="7"/>
        <w:rPr>
          <w:rFonts w:ascii="Times New Roman" w:eastAsia="Times New Roman" w:hAnsi="Times New Roman" w:cs="Times New Roman"/>
          <w:b/>
          <w:color w:val="000000"/>
          <w:kern w:val="0"/>
          <w:sz w:val="24"/>
          <w:szCs w:val="24"/>
          <w14:ligatures w14:val="none"/>
        </w:rPr>
      </w:pPr>
      <w:r w:rsidRPr="00487C34">
        <w:rPr>
          <w:rFonts w:ascii="Times New Roman" w:eastAsia="Times New Roman" w:hAnsi="Times New Roman" w:cs="Times New Roman"/>
          <w:b/>
          <w:color w:val="000000"/>
          <w:kern w:val="0"/>
          <w:sz w:val="24"/>
          <w:szCs w:val="24"/>
          <w14:ligatures w14:val="none"/>
        </w:rPr>
        <w:t>Mark continues</w:t>
      </w:r>
      <w:r>
        <w:rPr>
          <w:rFonts w:ascii="Times New Roman" w:eastAsia="Times New Roman" w:hAnsi="Times New Roman" w:cs="Times New Roman"/>
          <w:b/>
          <w:color w:val="000000"/>
          <w:kern w:val="0"/>
          <w:sz w:val="24"/>
          <w:szCs w:val="24"/>
          <w14:ligatures w14:val="none"/>
        </w:rPr>
        <w:t xml:space="preserve"> they went up a very high mountain and they were alone. The sparseness of this account begs deeper reflection.  How long did it take, why was it important that he was alone? As his brothers say to him before one of the feasts – shouldn’t you go and declare yourself. Jesus wasn’t the simple human form of dealing with life and ministry. Jesus always steps out of the way and sometimes he invites or takes others with him. Being with him doesn’t guarantee understanding of what is taking place.  The three were probably baffled when Jesus told them not to tell anyone until after he rose from the dead.  What could they tell? Did they recognize </w:t>
      </w:r>
      <w:r w:rsidR="00782BB5">
        <w:rPr>
          <w:rFonts w:ascii="Times New Roman" w:eastAsia="Times New Roman" w:hAnsi="Times New Roman" w:cs="Times New Roman"/>
          <w:b/>
          <w:color w:val="000000"/>
          <w:kern w:val="0"/>
          <w:sz w:val="24"/>
          <w:szCs w:val="24"/>
          <w14:ligatures w14:val="none"/>
        </w:rPr>
        <w:t>Moses and Elijah? Probably not and yet Peter jumps in and wants to capture this holy moment. He wants to memorialize the feeling. That is common among us isn’t it.  We have an incredible experience that opens our eyes or our hearts and we want to not just take a picture we want to turn that moment into a prayer, a ritual or another feast.</w:t>
      </w:r>
    </w:p>
    <w:p w:rsidR="00782BB5" w:rsidRDefault="00782BB5" w:rsidP="00782BB5">
      <w:pPr>
        <w:spacing w:before="272" w:after="0" w:line="240" w:lineRule="auto"/>
        <w:ind w:left="7"/>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b/>
          <w:color w:val="000000"/>
          <w:kern w:val="0"/>
          <w:sz w:val="24"/>
          <w:szCs w:val="24"/>
          <w14:ligatures w14:val="none"/>
        </w:rPr>
        <w:t>At this point I could really let you down hard and say many have no suggestions on how to understand this text so we are limited to impressions and moments of quiet to hear what speaks to us from this text.</w:t>
      </w:r>
    </w:p>
    <w:p w:rsidR="00782BB5" w:rsidRDefault="00782BB5" w:rsidP="00782BB5">
      <w:pPr>
        <w:spacing w:before="272" w:after="0" w:line="240" w:lineRule="auto"/>
        <w:ind w:left="7"/>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b/>
          <w:color w:val="000000"/>
          <w:kern w:val="0"/>
          <w:sz w:val="24"/>
          <w:szCs w:val="24"/>
          <w14:ligatures w14:val="none"/>
        </w:rPr>
        <w:t xml:space="preserve">We do know that Jesus is still focused on dying and rising again.  We also know that God wants to declare God’s kingdom in power.  Moses is a symbol and a reminder of the Law and the deliverance from slavery.  Moses is also an image of a cross cultural figure. While he was ethnically a Jew, he was raised in the royal court of Pharaoh.  His transfiguration is not in front of Egyptian gods.  Elijah is also there, a figure used in mighty ways but also deeply disturbed by the realities of prophetic ministry.  No mystery Jesus excels both of these figures but his reality is deeply connected to their reality. Before Jesus is killed he questions God like Elijah does. It is a human condition to ask God difficult things. It is equally a God condition to disclose only the information and faith that are needed at any given moment.  </w:t>
      </w:r>
    </w:p>
    <w:p w:rsidR="00782BB5" w:rsidRDefault="00782BB5" w:rsidP="00782BB5">
      <w:pPr>
        <w:spacing w:before="272" w:after="0" w:line="240" w:lineRule="auto"/>
        <w:ind w:left="7"/>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b/>
          <w:color w:val="000000"/>
          <w:kern w:val="0"/>
          <w:sz w:val="24"/>
          <w:szCs w:val="24"/>
          <w14:ligatures w14:val="none"/>
        </w:rPr>
        <w:t>God does makes some things clear. God owns Jesus, Jesus is God’s son and God will be very clear about their connection.  Jesus is dearly loved. Surely that was a tremendous strength as Jesus went to the cross.  But the piece we must not miss as readers or hearers, Listen to him.</w:t>
      </w:r>
    </w:p>
    <w:p w:rsidR="00782BB5" w:rsidRDefault="00782BB5" w:rsidP="00782BB5">
      <w:pPr>
        <w:spacing w:before="272" w:after="0" w:line="240" w:lineRule="auto"/>
        <w:ind w:left="7"/>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b/>
          <w:color w:val="000000"/>
          <w:kern w:val="0"/>
          <w:sz w:val="24"/>
          <w:szCs w:val="24"/>
          <w14:ligatures w14:val="none"/>
        </w:rPr>
        <w:t>That’s how we want to bring this reflection to a close.  First, we have access to the hearing that we do. We shape the things we will listen to and the attitudes that we will believe.</w:t>
      </w:r>
    </w:p>
    <w:p w:rsidR="0012609E" w:rsidRDefault="0012609E" w:rsidP="00782BB5">
      <w:pPr>
        <w:spacing w:before="272" w:after="0" w:line="240" w:lineRule="auto"/>
        <w:ind w:left="7"/>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b/>
          <w:color w:val="000000"/>
          <w:kern w:val="0"/>
          <w:sz w:val="24"/>
          <w:szCs w:val="24"/>
          <w14:ligatures w14:val="none"/>
        </w:rPr>
        <w:lastRenderedPageBreak/>
        <w:t xml:space="preserve">So if we will listen to Christ we need to allow Christ by the Spirit to illuminate those aspects of our listening that limit what we can hear.  </w:t>
      </w:r>
    </w:p>
    <w:p w:rsidR="0012609E" w:rsidRPr="00782BB5" w:rsidRDefault="0012609E" w:rsidP="00782BB5">
      <w:pPr>
        <w:spacing w:before="272" w:after="0" w:line="240" w:lineRule="auto"/>
        <w:ind w:left="7"/>
        <w:rPr>
          <w:rFonts w:ascii="Times New Roman" w:eastAsia="Times New Roman" w:hAnsi="Times New Roman" w:cs="Times New Roman"/>
          <w:b/>
          <w:color w:val="000000"/>
          <w:kern w:val="0"/>
          <w:sz w:val="24"/>
          <w:szCs w:val="24"/>
          <w14:ligatures w14:val="none"/>
        </w:rPr>
      </w:pPr>
      <w:r>
        <w:rPr>
          <w:rFonts w:ascii="Times New Roman" w:eastAsia="Times New Roman" w:hAnsi="Times New Roman" w:cs="Times New Roman"/>
          <w:b/>
          <w:color w:val="000000"/>
          <w:kern w:val="0"/>
          <w:sz w:val="24"/>
          <w:szCs w:val="24"/>
          <w14:ligatures w14:val="none"/>
        </w:rPr>
        <w:t>We need like any art form practice listening pretty regularly. One of my piano teachers said practice doesn’t make perfect, perfect practice makes perfect.  Another piano teacher was outraged that I only practiced when I felt like it.  I have the gift to sit and do any number of things with no attention at all. I don’t need to tell you that you can see the result with very little attention.  When I am focused and energized I can make progress on a particular aspect of any music I am working one. Returning to the first piano teacher, we were working on a Chopin etude or study.  I think we all jumped off our benches when he yelled at us ‘hear Chopin weeping for Poland’.  When we listen to God, we need to hear love, unconditional love. We need to be open to grace and mercy and then God’s words will nourish our souls. In the name of our Creator, Redeemer and Friend, amen.</w:t>
      </w:r>
      <w:bookmarkStart w:id="0" w:name="_GoBack"/>
      <w:bookmarkEnd w:id="0"/>
    </w:p>
    <w:sectPr w:rsidR="0012609E" w:rsidRPr="00782BB5">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oNotDisplayPageBoundaries/>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87C34"/>
    <w:rsid w:val="0012609E"/>
    <w:rsid w:val="00487C34"/>
    <w:rsid w:val="00782BB5"/>
    <w:rsid w:val="00A37A9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13E8B73"/>
  <w15:chartTrackingRefBased/>
  <w15:docId w15:val="{8E48B5E8-D53E-4883-8C96-DEAA848446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487C34"/>
    <w:rPr>
      <w:kern w:val="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2</Pages>
  <Words>623</Words>
  <Characters>3554</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University at Buffalo</Company>
  <LinksUpToDate>false</LinksUpToDate>
  <CharactersWithSpaces>4169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sbuisch@gmail.com</dc:creator>
  <cp:keywords/>
  <dc:description/>
  <cp:lastModifiedBy>sbuisch@gmail.com</cp:lastModifiedBy>
  <cp:revision>1</cp:revision>
  <dcterms:created xsi:type="dcterms:W3CDTF">2026-02-08T01:40:00Z</dcterms:created>
  <dcterms:modified xsi:type="dcterms:W3CDTF">2026-02-08T02:08:00Z</dcterms:modified>
</cp:coreProperties>
</file>