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75058" w14:textId="706B0482" w:rsidR="00F21219" w:rsidRDefault="00F21219" w:rsidP="00F2121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sidRPr="00964F61">
        <w:rPr>
          <w:rFonts w:ascii="Times New Roman" w:eastAsia="Times New Roman" w:hAnsi="Times New Roman" w:cs="Times New Roman"/>
          <w:b/>
          <w:bCs/>
          <w:color w:val="000000"/>
          <w:kern w:val="0"/>
          <w:sz w:val="24"/>
          <w:szCs w:val="24"/>
          <w14:ligatures w14:val="none"/>
        </w:rPr>
        <w:t>“Soil”</w:t>
      </w:r>
      <w:r w:rsidRPr="00964F61">
        <w:rPr>
          <w:rFonts w:ascii="Times New Roman" w:hAnsi="Times New Roman" w:cs="Times New Roman"/>
          <w:color w:val="222222"/>
          <w:sz w:val="24"/>
          <w:szCs w:val="24"/>
          <w:shd w:val="clear" w:color="auto" w:fill="FFFFFF"/>
        </w:rPr>
        <w:t xml:space="preserve">    </w:t>
      </w:r>
      <w:r w:rsidRPr="00964F61">
        <w:rPr>
          <w:rFonts w:ascii="Times New Roman" w:eastAsia="Times New Roman" w:hAnsi="Times New Roman" w:cs="Times New Roman"/>
          <w:b/>
          <w:bCs/>
          <w:color w:val="000000"/>
          <w:kern w:val="0"/>
          <w:sz w:val="24"/>
          <w:szCs w:val="24"/>
          <w14:ligatures w14:val="none"/>
        </w:rPr>
        <w:t xml:space="preserve">     </w:t>
      </w:r>
      <w:r w:rsidR="001C1506">
        <w:rPr>
          <w:rFonts w:ascii="Times New Roman" w:eastAsia="Times New Roman" w:hAnsi="Times New Roman" w:cs="Times New Roman"/>
          <w:b/>
          <w:bCs/>
          <w:color w:val="000000"/>
          <w:kern w:val="0"/>
          <w:sz w:val="24"/>
          <w:szCs w:val="24"/>
          <w14:ligatures w14:val="none"/>
        </w:rPr>
        <w:tab/>
      </w:r>
      <w:r w:rsidR="001C1506">
        <w:rPr>
          <w:rFonts w:ascii="Times New Roman" w:eastAsia="Times New Roman" w:hAnsi="Times New Roman" w:cs="Times New Roman"/>
          <w:b/>
          <w:bCs/>
          <w:color w:val="000000"/>
          <w:kern w:val="0"/>
          <w:sz w:val="24"/>
          <w:szCs w:val="24"/>
          <w14:ligatures w14:val="none"/>
        </w:rPr>
        <w:tab/>
      </w:r>
      <w:r w:rsidR="001C1506">
        <w:rPr>
          <w:rFonts w:ascii="Times New Roman" w:eastAsia="Times New Roman" w:hAnsi="Times New Roman" w:cs="Times New Roman"/>
          <w:b/>
          <w:bCs/>
          <w:color w:val="000000"/>
          <w:kern w:val="0"/>
          <w:sz w:val="24"/>
          <w:szCs w:val="24"/>
          <w14:ligatures w14:val="none"/>
        </w:rPr>
        <w:tab/>
      </w:r>
      <w:r w:rsidR="001C1506">
        <w:rPr>
          <w:rFonts w:ascii="Times New Roman" w:eastAsia="Times New Roman" w:hAnsi="Times New Roman" w:cs="Times New Roman"/>
          <w:b/>
          <w:bCs/>
          <w:color w:val="000000"/>
          <w:kern w:val="0"/>
          <w:sz w:val="24"/>
          <w:szCs w:val="24"/>
          <w14:ligatures w14:val="none"/>
        </w:rPr>
        <w:tab/>
      </w:r>
      <w:r w:rsidR="001C1506">
        <w:rPr>
          <w:rFonts w:ascii="Times New Roman" w:eastAsia="Times New Roman" w:hAnsi="Times New Roman" w:cs="Times New Roman"/>
          <w:b/>
          <w:bCs/>
          <w:color w:val="000000"/>
          <w:kern w:val="0"/>
          <w:sz w:val="24"/>
          <w:szCs w:val="24"/>
          <w14:ligatures w14:val="none"/>
        </w:rPr>
        <w:tab/>
      </w:r>
      <w:r w:rsidR="001C1506">
        <w:rPr>
          <w:rFonts w:ascii="Times New Roman" w:eastAsia="Times New Roman" w:hAnsi="Times New Roman" w:cs="Times New Roman"/>
          <w:b/>
          <w:bCs/>
          <w:color w:val="000000"/>
          <w:kern w:val="0"/>
          <w:sz w:val="24"/>
          <w:szCs w:val="24"/>
          <w14:ligatures w14:val="none"/>
        </w:rPr>
        <w:tab/>
      </w:r>
      <w:r w:rsidRPr="00964F61">
        <w:rPr>
          <w:rFonts w:ascii="Times New Roman" w:eastAsia="Times New Roman" w:hAnsi="Times New Roman" w:cs="Times New Roman"/>
          <w:b/>
          <w:bCs/>
          <w:color w:val="000000"/>
          <w:kern w:val="0"/>
          <w:sz w:val="24"/>
          <w:szCs w:val="24"/>
          <w14:ligatures w14:val="none"/>
        </w:rPr>
        <w:t>Rev. Stuart C. Buisch</w:t>
      </w:r>
      <w:r>
        <w:rPr>
          <w:rFonts w:ascii="Times New Roman" w:eastAsia="Times New Roman" w:hAnsi="Times New Roman" w:cs="Times New Roman"/>
          <w:b/>
          <w:bCs/>
          <w:color w:val="000000"/>
          <w:kern w:val="0"/>
          <w:sz w:val="24"/>
          <w:szCs w:val="24"/>
          <w14:ligatures w14:val="none"/>
        </w:rPr>
        <w:t xml:space="preserve">    </w:t>
      </w:r>
      <w:r w:rsidRPr="00964F61">
        <w:rPr>
          <w:rFonts w:ascii="Times New Roman" w:eastAsia="Times New Roman" w:hAnsi="Times New Roman" w:cs="Times New Roman"/>
          <w:b/>
          <w:bCs/>
          <w:color w:val="000000"/>
          <w:kern w:val="0"/>
          <w:sz w:val="24"/>
          <w:szCs w:val="24"/>
          <w14:ligatures w14:val="none"/>
        </w:rPr>
        <w:t>Matthew 13: 3-9</w:t>
      </w:r>
    </w:p>
    <w:p w14:paraId="56C21589" w14:textId="77777777" w:rsidR="00F21219" w:rsidRDefault="00F21219" w:rsidP="00F2121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What is this story about: farming, soils, seed quality, or any number of other topics?</w:t>
      </w:r>
    </w:p>
    <w:p w14:paraId="6EC1133D" w14:textId="77777777" w:rsidR="00F21219" w:rsidRDefault="008D45D9" w:rsidP="00F2121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rule of thumb from many years ago in Sunday School is that parables were earthly stories with heavenly meanings.  There were also classmates in those classes who proclaimed heresies, and others who asked red herring questions. This parable allows for all of that.</w:t>
      </w:r>
    </w:p>
    <w:p w14:paraId="000C0FA3" w14:textId="77777777" w:rsidR="00B55859" w:rsidRDefault="008D45D9"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It is no surprise that the story makes very clear that the seed that makes it to good soil doesn’t guarantee the top return but nevertheless gives a profitable return for the labor. Thus the question comes about our productivity.  That could be why people prefer to attend large churches as proof of their productivity.  The problem with that thinking is that a bit of math quickly debunks abundant returns only from large congregations. Twenty congregants who give $100 and add 5 members is no different from a church with 100 members who give $500 and add 25 members.  To some extent I wonder if bean counting ever is welcome in the Kingdom of God. The farmer in the parable is not dissatisfied </w:t>
      </w:r>
      <w:r w:rsidR="00AB3C5A">
        <w:rPr>
          <w:rFonts w:ascii="Times New Roman" w:eastAsia="Times New Roman" w:hAnsi="Times New Roman" w:cs="Times New Roman"/>
          <w:b/>
          <w:bCs/>
          <w:color w:val="000000"/>
          <w:kern w:val="0"/>
          <w:sz w:val="24"/>
          <w:szCs w:val="24"/>
          <w14:ligatures w14:val="none"/>
        </w:rPr>
        <w:t>with the 30 fold and 60-</w:t>
      </w:r>
      <w:r>
        <w:rPr>
          <w:rFonts w:ascii="Times New Roman" w:eastAsia="Times New Roman" w:hAnsi="Times New Roman" w:cs="Times New Roman"/>
          <w:b/>
          <w:bCs/>
          <w:color w:val="000000"/>
          <w:kern w:val="0"/>
          <w:sz w:val="24"/>
          <w:szCs w:val="24"/>
          <w14:ligatures w14:val="none"/>
        </w:rPr>
        <w:t>fold return.</w:t>
      </w:r>
    </w:p>
    <w:p w14:paraId="69C09915" w14:textId="77777777" w:rsidR="008D45D9" w:rsidRDefault="008D45D9"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So should we look at the reckless farmer who wastes his seed on the path, rocks and weeds.  Could we look at the fact that the farmer didn’t clear his path, remove the stones or weed the fields. Growing up on the farm there were days when I was small that we went out to the fields to pick stones. My older brothers would tell you that I never did very much on that task but I remember that some of my siblings saw as adults the good of doing it and on some country roads one can still see the stacks of stones removed from the fields.</w:t>
      </w:r>
    </w:p>
    <w:p w14:paraId="1CBDB5AA"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Of course the bigger problem with this parable is that Jesus is asked to explain it and does.  So we have the meaning.  But the call of the parable, as with many parables, is to use your ears when these stories are told.</w:t>
      </w:r>
    </w:p>
    <w:p w14:paraId="34EF059D"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question becomes what do you hear? What of the birds, the lack of soil/water from the soil, the competition of weeds?</w:t>
      </w:r>
    </w:p>
    <w:p w14:paraId="50B71D1E"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For me one of the troubling things with this parable is the definitions of abundance in harvest.  What is the harvest? Is it more believers, is it rooting our injustice, is it caring for the ill, or something completely different.</w:t>
      </w:r>
    </w:p>
    <w:p w14:paraId="1BE4F3DF"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The first three types of seeds are not unlike the goats who never met someone thirsty, hungry, alone, without covering etc.  There seems to be no recognition of that need.</w:t>
      </w:r>
    </w:p>
    <w:p w14:paraId="396C8209"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Could those two parables call into question our writing a check or giving a food ministry bags of groceries as we drive by people in shabby clothes with their hands out?</w:t>
      </w:r>
    </w:p>
    <w:p w14:paraId="12C56CD0" w14:textId="77777777" w:rsidR="00AB3C5A" w:rsidRDefault="00AB3C5A"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I think this parable can be a measuring tool for each of us in the quietness of our own hearts.  Do I have deep roots, </w:t>
      </w:r>
      <w:r w:rsidR="00CB1E44">
        <w:rPr>
          <w:rFonts w:ascii="Times New Roman" w:eastAsia="Times New Roman" w:hAnsi="Times New Roman" w:cs="Times New Roman"/>
          <w:b/>
          <w:bCs/>
          <w:color w:val="000000"/>
          <w:kern w:val="0"/>
          <w:sz w:val="24"/>
          <w:szCs w:val="24"/>
          <w14:ligatures w14:val="none"/>
        </w:rPr>
        <w:t>someone evil who takes God away from me?</w:t>
      </w:r>
    </w:p>
    <w:p w14:paraId="3AEC1D5D" w14:textId="77777777" w:rsidR="00CB1E44" w:rsidRDefault="00CB1E44"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lastRenderedPageBreak/>
        <w:t>Maybe I have issues that challenge my beliefs. Maybe I was raised in a home and a church that didn’t nurture a faith filled imagination and so I find it most difficult to believe things that are irrational.</w:t>
      </w:r>
    </w:p>
    <w:p w14:paraId="0F2F3C4D" w14:textId="77777777" w:rsidR="00CB1E44" w:rsidRDefault="00CB1E44"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In my life I have spent decades stagnating in piety when the world around me continues in despair, hunger and fear.  What is the story of your life this far?</w:t>
      </w:r>
    </w:p>
    <w:p w14:paraId="2228FC57" w14:textId="77777777" w:rsidR="00CB1E44" w:rsidRPr="008D45D9" w:rsidRDefault="00CB1E44" w:rsidP="008D45D9">
      <w:pPr>
        <w:tabs>
          <w:tab w:val="left" w:pos="3432"/>
        </w:tabs>
        <w:spacing w:before="272" w:after="0" w:line="240" w:lineRule="auto"/>
        <w:ind w:left="7"/>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In the name of the creator of seeds, soil and growth, the redeemer of sinners and the presence of the Spirit, amen.</w:t>
      </w:r>
    </w:p>
    <w:sectPr w:rsidR="00CB1E44" w:rsidRPr="008D4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219"/>
    <w:rsid w:val="001C1506"/>
    <w:rsid w:val="008D45D9"/>
    <w:rsid w:val="00975F75"/>
    <w:rsid w:val="00AB3C5A"/>
    <w:rsid w:val="00B55859"/>
    <w:rsid w:val="00CB1E44"/>
    <w:rsid w:val="00F2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6F5C"/>
  <w15:chartTrackingRefBased/>
  <w15:docId w15:val="{9A969507-5270-4A7A-9191-DEC3D3437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21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sbuisch@gmail.com</dc:creator>
  <cp:keywords/>
  <dc:description/>
  <cp:lastModifiedBy>Trinity Church</cp:lastModifiedBy>
  <cp:revision>2</cp:revision>
  <dcterms:created xsi:type="dcterms:W3CDTF">2026-07-05T16:46:00Z</dcterms:created>
  <dcterms:modified xsi:type="dcterms:W3CDTF">2026-07-11T14:39:00Z</dcterms:modified>
</cp:coreProperties>
</file>