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1B51" w:rsidRDefault="00A81B51" w:rsidP="00A81B51">
      <w:pPr>
        <w:spacing w:before="272" w:after="0" w:line="240" w:lineRule="auto"/>
        <w:ind w:left="7"/>
        <w:rPr>
          <w:rFonts w:ascii="Times New Roman" w:eastAsia="Times New Roman" w:hAnsi="Times New Roman" w:cs="Times New Roman"/>
          <w:b/>
          <w:bCs/>
          <w:color w:val="000000"/>
          <w:kern w:val="0"/>
          <w:sz w:val="24"/>
          <w:szCs w:val="24"/>
          <w14:ligatures w14:val="none"/>
        </w:rPr>
      </w:pPr>
      <w:r w:rsidRPr="00956E7C">
        <w:rPr>
          <w:rFonts w:ascii="Times New Roman" w:eastAsia="Times New Roman" w:hAnsi="Times New Roman" w:cs="Times New Roman"/>
          <w:b/>
          <w:bCs/>
          <w:color w:val="000000"/>
          <w:kern w:val="0"/>
          <w:sz w:val="24"/>
          <w:szCs w:val="24"/>
          <w14:ligatures w14:val="none"/>
        </w:rPr>
        <w:t>“Who is Jesus: Recognition?”</w:t>
      </w:r>
      <w:r w:rsidRPr="00956E7C">
        <w:rPr>
          <w:rFonts w:ascii="Times New Roman" w:hAnsi="Times New Roman" w:cs="Times New Roman"/>
          <w:color w:val="222222"/>
          <w:sz w:val="24"/>
          <w:szCs w:val="24"/>
          <w:shd w:val="clear" w:color="auto" w:fill="FFFFFF"/>
        </w:rPr>
        <w:t xml:space="preserve">    </w:t>
      </w:r>
      <w:r w:rsidRPr="00956E7C">
        <w:rPr>
          <w:rFonts w:ascii="Times New Roman" w:eastAsia="Times New Roman" w:hAnsi="Times New Roman" w:cs="Times New Roman"/>
          <w:b/>
          <w:bCs/>
          <w:color w:val="000000"/>
          <w:kern w:val="0"/>
          <w:sz w:val="24"/>
          <w:szCs w:val="24"/>
          <w14:ligatures w14:val="none"/>
        </w:rPr>
        <w:t xml:space="preserve">     Rev. Stuart C. </w:t>
      </w:r>
      <w:proofErr w:type="spellStart"/>
      <w:r w:rsidRPr="00956E7C">
        <w:rPr>
          <w:rFonts w:ascii="Times New Roman" w:eastAsia="Times New Roman" w:hAnsi="Times New Roman" w:cs="Times New Roman"/>
          <w:b/>
          <w:bCs/>
          <w:color w:val="000000"/>
          <w:kern w:val="0"/>
          <w:sz w:val="24"/>
          <w:szCs w:val="24"/>
          <w14:ligatures w14:val="none"/>
        </w:rPr>
        <w:t>Buisch</w:t>
      </w:r>
      <w:proofErr w:type="spellEnd"/>
      <w:r>
        <w:rPr>
          <w:rFonts w:ascii="Times New Roman" w:eastAsia="Times New Roman" w:hAnsi="Times New Roman" w:cs="Times New Roman"/>
          <w:b/>
          <w:bCs/>
          <w:color w:val="000000"/>
          <w:kern w:val="0"/>
          <w:sz w:val="24"/>
          <w:szCs w:val="24"/>
          <w14:ligatures w14:val="none"/>
        </w:rPr>
        <w:t xml:space="preserve">       </w:t>
      </w:r>
      <w:r w:rsidRPr="00956E7C">
        <w:rPr>
          <w:rFonts w:ascii="Times New Roman" w:eastAsia="Times New Roman" w:hAnsi="Times New Roman" w:cs="Times New Roman"/>
          <w:b/>
          <w:bCs/>
          <w:color w:val="000000"/>
          <w:kern w:val="0"/>
          <w:sz w:val="24"/>
          <w:szCs w:val="24"/>
          <w14:ligatures w14:val="none"/>
        </w:rPr>
        <w:t>Luke 2: 25-32; 36-38</w:t>
      </w:r>
    </w:p>
    <w:p w:rsidR="00A81B51" w:rsidRDefault="00A81B51" w:rsidP="00A81B51">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So we are in a brief time between Christmas/Epiphany and Lent.  I want to continue to explore who Jesus is for us in 2026.  It seems to me there are lots of choices to how one answers that question.  There are those who say they answer that question with words from the Bible.  There are others who, God forbid, constantly quote their preacher.</w:t>
      </w:r>
    </w:p>
    <w:p w:rsidR="00A81B51" w:rsidRDefault="00A81B51" w:rsidP="00A81B51">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Today I want us to reflect on what it would take to recognize Jesus.  Each of the individuals who surrounded Jesus’ birth had a reason for being there. They believed that they would meet Jesus, the Messiah, the chosen one, the one selected by God.  People had an idea of what that would be like but God also knew what God wanted to happen in the encounter of a human and Jesus.</w:t>
      </w:r>
    </w:p>
    <w:p w:rsidR="00154E3C" w:rsidRDefault="00A81B51" w:rsidP="00ED2E93">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Simeon and Anna, show us one option.  </w:t>
      </w:r>
      <w:r w:rsidR="00ED2E93">
        <w:rPr>
          <w:rFonts w:ascii="Times New Roman" w:eastAsia="Times New Roman" w:hAnsi="Times New Roman" w:cs="Times New Roman"/>
          <w:b/>
          <w:bCs/>
          <w:color w:val="000000"/>
          <w:kern w:val="0"/>
          <w:sz w:val="24"/>
          <w:szCs w:val="24"/>
          <w14:ligatures w14:val="none"/>
        </w:rPr>
        <w:t>Each of them had a noticeable faith over a long period of time. Neither of them are recent converts.  Simeon tells us that he believed that before he died he would meet the promised one.  When Joseph and Mary bring the baby into the temple Simeon is led to meet the baby. Shocking as it may seem, he takes Jesus in his arms and praises God. He next tells out loud to God and all that he can now go to a peaceful place in eternity. Heaven is not named but is intended as the promised destination.</w:t>
      </w:r>
    </w:p>
    <w:p w:rsidR="00ED2E93" w:rsidRDefault="00ED2E93" w:rsidP="00ED2E93">
      <w:pPr>
        <w:spacing w:before="272" w:after="0" w:line="240" w:lineRule="auto"/>
        <w:ind w:left="7"/>
        <w:rPr>
          <w:rFonts w:ascii="Times New Roman" w:eastAsia="Times New Roman" w:hAnsi="Times New Roman" w:cs="Times New Roman"/>
          <w:b/>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How is it that Simeon knew who the baby was?</w:t>
      </w:r>
      <w:r>
        <w:rPr>
          <w:rFonts w:ascii="Times New Roman" w:eastAsia="Times New Roman" w:hAnsi="Times New Roman" w:cs="Times New Roman"/>
          <w:color w:val="000000"/>
          <w:kern w:val="0"/>
          <w:sz w:val="24"/>
          <w:szCs w:val="24"/>
          <w14:ligatures w14:val="none"/>
        </w:rPr>
        <w:t xml:space="preserve"> </w:t>
      </w:r>
      <w:r>
        <w:rPr>
          <w:rFonts w:ascii="Times New Roman" w:eastAsia="Times New Roman" w:hAnsi="Times New Roman" w:cs="Times New Roman"/>
          <w:b/>
          <w:color w:val="000000"/>
          <w:kern w:val="0"/>
          <w:sz w:val="24"/>
          <w:szCs w:val="24"/>
          <w14:ligatures w14:val="none"/>
        </w:rPr>
        <w:t>The Holy Spirit, who had told Simeon that he would live to see this one, now led Simeon, seemingly by the hand right to Mary, Joseph and Jesus. That is the nature of the Spirit’s work in our life. God leads us to the places where blessing and glory to God abound.</w:t>
      </w:r>
    </w:p>
    <w:p w:rsidR="00ED2E93" w:rsidRDefault="00ED2E93" w:rsidP="00ED2E93">
      <w:pPr>
        <w:spacing w:before="272" w:after="0" w:line="240" w:lineRule="auto"/>
        <w:ind w:left="7"/>
        <w:rPr>
          <w:rFonts w:ascii="Times New Roman" w:eastAsia="Times New Roman" w:hAnsi="Times New Roman" w:cs="Times New Roman"/>
          <w:b/>
          <w:color w:val="000000"/>
          <w:kern w:val="0"/>
          <w:sz w:val="24"/>
          <w:szCs w:val="24"/>
          <w14:ligatures w14:val="none"/>
        </w:rPr>
      </w:pPr>
      <w:r>
        <w:rPr>
          <w:rFonts w:ascii="Times New Roman" w:eastAsia="Times New Roman" w:hAnsi="Times New Roman" w:cs="Times New Roman"/>
          <w:b/>
          <w:color w:val="000000"/>
          <w:kern w:val="0"/>
          <w:sz w:val="24"/>
          <w:szCs w:val="24"/>
          <w14:ligatures w14:val="none"/>
        </w:rPr>
        <w:t>Anna has a different pattern but equally amazing. While she is an old woman and the text isn’t specific, the meaning is that she was married briefly and now a very old widow spends all her time in the temple. While she didn’t take the child in her arms, she does speak out in praise to God to any who were waiting for the messiah. Just quickly, let’s note that Anna shows us that you can’t praise God too much or too long. By silence we can recognize that she didn’t find that task a burden. She thrived on praising God.   Waiting for Christ to be in our midst can be a time of great goodness.  From the time I was first in college right u</w:t>
      </w:r>
      <w:r w:rsidR="004660DC">
        <w:rPr>
          <w:rFonts w:ascii="Times New Roman" w:eastAsia="Times New Roman" w:hAnsi="Times New Roman" w:cs="Times New Roman"/>
          <w:b/>
          <w:color w:val="000000"/>
          <w:kern w:val="0"/>
          <w:sz w:val="24"/>
          <w:szCs w:val="24"/>
          <w14:ligatures w14:val="none"/>
        </w:rPr>
        <w:t xml:space="preserve">p to the present day there is an anticipation of Jesus coming back.  When I was in an adult Sunday School class I asked the teacher who was between 70 and 80 if when he was in his late teens were people waiting for the return of Christ. My memory is that he flushed a warm smile and recalled a famous woman preacher who said Jesus was coming soon.  While it would probably be an overstatement to say all those waiting for Jesus expect a judge to come and ‘sort out the sinners’, it would be well to remember that the Jesus greeted by Simeon and Anna ushered in a new era of grace and truth.  The religious of his day were </w:t>
      </w:r>
      <w:proofErr w:type="spellStart"/>
      <w:r w:rsidR="004660DC">
        <w:rPr>
          <w:rFonts w:ascii="Times New Roman" w:eastAsia="Times New Roman" w:hAnsi="Times New Roman" w:cs="Times New Roman"/>
          <w:b/>
          <w:color w:val="000000"/>
          <w:kern w:val="0"/>
          <w:sz w:val="24"/>
          <w:szCs w:val="24"/>
          <w14:ligatures w14:val="none"/>
        </w:rPr>
        <w:t>kean</w:t>
      </w:r>
      <w:proofErr w:type="spellEnd"/>
      <w:r w:rsidR="004660DC">
        <w:rPr>
          <w:rFonts w:ascii="Times New Roman" w:eastAsia="Times New Roman" w:hAnsi="Times New Roman" w:cs="Times New Roman"/>
          <w:b/>
          <w:color w:val="000000"/>
          <w:kern w:val="0"/>
          <w:sz w:val="24"/>
          <w:szCs w:val="24"/>
          <w14:ligatures w14:val="none"/>
        </w:rPr>
        <w:t xml:space="preserve"> on judgement especially if they could get rid of Jesus and if they could condemn, the uninformed towns folk whose want was to be outside of legalistic lines of behavior.</w:t>
      </w:r>
    </w:p>
    <w:p w:rsidR="004660DC" w:rsidRDefault="004660DC" w:rsidP="00ED2E93">
      <w:pPr>
        <w:spacing w:before="272" w:after="0" w:line="240" w:lineRule="auto"/>
        <w:ind w:left="7"/>
        <w:rPr>
          <w:rFonts w:ascii="Times New Roman" w:eastAsia="Times New Roman" w:hAnsi="Times New Roman" w:cs="Times New Roman"/>
          <w:b/>
          <w:color w:val="000000"/>
          <w:kern w:val="0"/>
          <w:sz w:val="24"/>
          <w:szCs w:val="24"/>
          <w14:ligatures w14:val="none"/>
        </w:rPr>
      </w:pPr>
      <w:r>
        <w:rPr>
          <w:rFonts w:ascii="Times New Roman" w:eastAsia="Times New Roman" w:hAnsi="Times New Roman" w:cs="Times New Roman"/>
          <w:b/>
          <w:color w:val="000000"/>
          <w:kern w:val="0"/>
          <w:sz w:val="24"/>
          <w:szCs w:val="24"/>
          <w14:ligatures w14:val="none"/>
        </w:rPr>
        <w:t xml:space="preserve">Anna and Simeon invite us to wait, indeed to look, watch and to expect Jesus any time. But when we are in his presence our task is praising God, Parent, Child and Protector.  All </w:t>
      </w:r>
      <w:r>
        <w:rPr>
          <w:rFonts w:ascii="Times New Roman" w:eastAsia="Times New Roman" w:hAnsi="Times New Roman" w:cs="Times New Roman"/>
          <w:b/>
          <w:color w:val="000000"/>
          <w:kern w:val="0"/>
          <w:sz w:val="24"/>
          <w:szCs w:val="24"/>
          <w14:ligatures w14:val="none"/>
        </w:rPr>
        <w:lastRenderedPageBreak/>
        <w:t>three in the trinity devised this arrival plan and all three: Creator, Redeemer and Sustainer were present in that small child.</w:t>
      </w:r>
    </w:p>
    <w:p w:rsidR="004660DC" w:rsidRPr="00ED2E93" w:rsidRDefault="004660DC" w:rsidP="00ED2E93">
      <w:pPr>
        <w:spacing w:before="272" w:after="0" w:line="240" w:lineRule="auto"/>
        <w:ind w:left="7"/>
        <w:rPr>
          <w:rFonts w:ascii="Times New Roman" w:eastAsia="Times New Roman" w:hAnsi="Times New Roman" w:cs="Times New Roman"/>
          <w:b/>
          <w:color w:val="000000"/>
          <w:kern w:val="0"/>
          <w:sz w:val="24"/>
          <w:szCs w:val="24"/>
          <w14:ligatures w14:val="none"/>
        </w:rPr>
      </w:pPr>
      <w:r>
        <w:rPr>
          <w:rFonts w:ascii="Times New Roman" w:eastAsia="Times New Roman" w:hAnsi="Times New Roman" w:cs="Times New Roman"/>
          <w:b/>
          <w:color w:val="000000"/>
          <w:kern w:val="0"/>
          <w:sz w:val="24"/>
          <w:szCs w:val="24"/>
          <w14:ligatures w14:val="none"/>
        </w:rPr>
        <w:t>We need to get to hear the Spirit leading in our lives, we need also to develop a skill in praising God, not because it is difficult but because it is a regular practice that is life changing. We need, I believe, to be looking for grace and mercy in seemingly reckless abandon when we meet Jesus. That is his nature. In the name of Artist, Sacrifice and Friend, amen.</w:t>
      </w:r>
      <w:bookmarkStart w:id="0" w:name="_GoBack"/>
      <w:bookmarkEnd w:id="0"/>
    </w:p>
    <w:sectPr w:rsidR="004660DC" w:rsidRPr="00ED2E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B51"/>
    <w:rsid w:val="00154E3C"/>
    <w:rsid w:val="004660DC"/>
    <w:rsid w:val="00A81B51"/>
    <w:rsid w:val="00ED2E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C2540"/>
  <w15:chartTrackingRefBased/>
  <w15:docId w15:val="{5255F795-DEF9-458D-BAF6-834C906BA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1B51"/>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DE1FFF-63BB-46C5-A149-2763C2B252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561</Words>
  <Characters>3202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sbuisch@gmail.com</dc:creator>
  <cp:keywords/>
  <dc:description/>
  <cp:lastModifiedBy>sbuisch@gmail.com</cp:lastModifiedBy>
  <cp:revision>2</cp:revision>
  <dcterms:created xsi:type="dcterms:W3CDTF">2026-01-24T23:09:00Z</dcterms:created>
  <dcterms:modified xsi:type="dcterms:W3CDTF">2026-01-24T23:39:00Z</dcterms:modified>
</cp:coreProperties>
</file>