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0B15" w:rsidRDefault="00950B15" w:rsidP="00950B15">
      <w:pPr>
        <w:spacing w:before="272" w:after="0" w:line="240" w:lineRule="auto"/>
        <w:ind w:left="7"/>
        <w:rPr>
          <w:rFonts w:ascii="Times New Roman" w:eastAsia="Times New Roman" w:hAnsi="Times New Roman" w:cs="Times New Roman"/>
          <w:bCs/>
          <w:color w:val="000000"/>
          <w:kern w:val="0"/>
          <w:sz w:val="24"/>
          <w:szCs w:val="24"/>
          <w14:ligatures w14:val="none"/>
        </w:rPr>
      </w:pPr>
      <w:r w:rsidRPr="00950B15">
        <w:rPr>
          <w:rFonts w:ascii="Times New Roman" w:eastAsia="Times New Roman" w:hAnsi="Times New Roman" w:cs="Times New Roman"/>
          <w:bCs/>
          <w:color w:val="000000"/>
          <w:kern w:val="0"/>
          <w:sz w:val="24"/>
          <w:szCs w:val="24"/>
          <w14:ligatures w14:val="none"/>
        </w:rPr>
        <w:t>“Identification/Association/</w:t>
      </w:r>
      <w:proofErr w:type="gramStart"/>
      <w:r w:rsidRPr="00950B15">
        <w:rPr>
          <w:rFonts w:ascii="Times New Roman" w:eastAsia="Times New Roman" w:hAnsi="Times New Roman" w:cs="Times New Roman"/>
          <w:bCs/>
          <w:color w:val="000000"/>
          <w:kern w:val="0"/>
          <w:sz w:val="24"/>
          <w:szCs w:val="24"/>
          <w14:ligatures w14:val="none"/>
        </w:rPr>
        <w:t>Denial”</w:t>
      </w:r>
      <w:r w:rsidRPr="00950B15">
        <w:rPr>
          <w:rFonts w:ascii="Times New Roman" w:hAnsi="Times New Roman" w:cs="Times New Roman"/>
          <w:color w:val="222222"/>
          <w:sz w:val="24"/>
          <w:szCs w:val="24"/>
          <w:shd w:val="clear" w:color="auto" w:fill="FFFFFF"/>
        </w:rPr>
        <w:t xml:space="preserve">   </w:t>
      </w:r>
      <w:proofErr w:type="gramEnd"/>
      <w:r w:rsidRPr="00950B15">
        <w:rPr>
          <w:rFonts w:ascii="Times New Roman" w:hAnsi="Times New Roman" w:cs="Times New Roman"/>
          <w:color w:val="222222"/>
          <w:sz w:val="24"/>
          <w:szCs w:val="24"/>
          <w:shd w:val="clear" w:color="auto" w:fill="FFFFFF"/>
        </w:rPr>
        <w:t> </w:t>
      </w:r>
      <w:r w:rsidRPr="00950B15">
        <w:rPr>
          <w:rFonts w:ascii="Times New Roman" w:eastAsia="Times New Roman" w:hAnsi="Times New Roman" w:cs="Times New Roman"/>
          <w:bCs/>
          <w:color w:val="000000"/>
          <w:kern w:val="0"/>
          <w:sz w:val="24"/>
          <w:szCs w:val="24"/>
          <w14:ligatures w14:val="none"/>
        </w:rPr>
        <w:t xml:space="preserve">     Rev. Stuart C. </w:t>
      </w:r>
      <w:proofErr w:type="spellStart"/>
      <w:r w:rsidRPr="00950B15">
        <w:rPr>
          <w:rFonts w:ascii="Times New Roman" w:eastAsia="Times New Roman" w:hAnsi="Times New Roman" w:cs="Times New Roman"/>
          <w:bCs/>
          <w:color w:val="000000"/>
          <w:kern w:val="0"/>
          <w:sz w:val="24"/>
          <w:szCs w:val="24"/>
          <w14:ligatures w14:val="none"/>
        </w:rPr>
        <w:t>Buisch</w:t>
      </w:r>
      <w:proofErr w:type="spellEnd"/>
      <w:r w:rsidRPr="00950B15">
        <w:rPr>
          <w:rFonts w:ascii="Times New Roman" w:eastAsia="Times New Roman" w:hAnsi="Times New Roman" w:cs="Times New Roman"/>
          <w:bCs/>
          <w:color w:val="000000"/>
          <w:kern w:val="0"/>
          <w:sz w:val="24"/>
          <w:szCs w:val="24"/>
          <w14:ligatures w14:val="none"/>
        </w:rPr>
        <w:t xml:space="preserve"> </w:t>
      </w:r>
      <w:r>
        <w:rPr>
          <w:rFonts w:ascii="Times New Roman" w:eastAsia="Times New Roman" w:hAnsi="Times New Roman" w:cs="Times New Roman"/>
          <w:bCs/>
          <w:color w:val="000000"/>
          <w:kern w:val="0"/>
          <w:sz w:val="24"/>
          <w:szCs w:val="24"/>
          <w14:ligatures w14:val="none"/>
        </w:rPr>
        <w:t xml:space="preserve">     </w:t>
      </w:r>
      <w:r w:rsidRPr="00950B15">
        <w:rPr>
          <w:rFonts w:ascii="Times New Roman" w:eastAsia="Times New Roman" w:hAnsi="Times New Roman" w:cs="Times New Roman"/>
          <w:bCs/>
          <w:color w:val="000000"/>
          <w:kern w:val="0"/>
          <w:sz w:val="24"/>
          <w:szCs w:val="24"/>
          <w14:ligatures w14:val="none"/>
        </w:rPr>
        <w:t>Mark 14: 66-72</w:t>
      </w:r>
    </w:p>
    <w:p w:rsidR="00E009F6" w:rsidRDefault="00E009F6" w:rsidP="00950B15">
      <w:pPr>
        <w:spacing w:before="272" w:after="0" w:line="240" w:lineRule="auto"/>
        <w:ind w:left="7"/>
        <w:rPr>
          <w:rFonts w:ascii="Times New Roman" w:eastAsia="Times New Roman" w:hAnsi="Times New Roman" w:cs="Times New Roman"/>
          <w:bCs/>
          <w:color w:val="000000"/>
          <w:kern w:val="0"/>
          <w:sz w:val="24"/>
          <w:szCs w:val="24"/>
          <w14:ligatures w14:val="none"/>
        </w:rPr>
      </w:pPr>
      <w:r>
        <w:rPr>
          <w:rFonts w:ascii="Times New Roman" w:eastAsia="Times New Roman" w:hAnsi="Times New Roman" w:cs="Times New Roman"/>
          <w:bCs/>
          <w:color w:val="000000"/>
          <w:kern w:val="0"/>
          <w:sz w:val="24"/>
          <w:szCs w:val="24"/>
          <w14:ligatures w14:val="none"/>
        </w:rPr>
        <w:t xml:space="preserve">Have you met so and so?  Oh yes, she goes to the gym that I go to.  You mean the one who always wears blue?  No, I don’t believe I know who you mean.  No, never met her.  These phrases invite us to think about our relationships.  How long does it take to know </w:t>
      </w:r>
      <w:proofErr w:type="gramStart"/>
      <w:r>
        <w:rPr>
          <w:rFonts w:ascii="Times New Roman" w:eastAsia="Times New Roman" w:hAnsi="Times New Roman" w:cs="Times New Roman"/>
          <w:bCs/>
          <w:color w:val="000000"/>
          <w:kern w:val="0"/>
          <w:sz w:val="24"/>
          <w:szCs w:val="24"/>
          <w14:ligatures w14:val="none"/>
        </w:rPr>
        <w:t>someone.</w:t>
      </w:r>
      <w:proofErr w:type="gramEnd"/>
      <w:r>
        <w:rPr>
          <w:rFonts w:ascii="Times New Roman" w:eastAsia="Times New Roman" w:hAnsi="Times New Roman" w:cs="Times New Roman"/>
          <w:bCs/>
          <w:color w:val="000000"/>
          <w:kern w:val="0"/>
          <w:sz w:val="24"/>
          <w:szCs w:val="24"/>
          <w14:ligatures w14:val="none"/>
        </w:rPr>
        <w:t xml:space="preserve">  I can be quite annoying when someone says to another person, ‘I understand, I know what you are saying.  None of us knows how someone else uses words or ideas until we have spent extensive time with them.  We can pick someone out of a crowd based on the color of their hair, the type of clothes they wear, how they stand, so many external factors.  But those we can identify we may not want to be in communication with. We may refuse to speak with them because of what they say, how they listen, what background they speak out of and whether they invite us to know them and ourselves better.  </w:t>
      </w:r>
    </w:p>
    <w:p w:rsidR="00E009F6" w:rsidRDefault="00E009F6" w:rsidP="00950B15">
      <w:pPr>
        <w:spacing w:before="272" w:after="0" w:line="240" w:lineRule="auto"/>
        <w:ind w:left="7"/>
        <w:rPr>
          <w:rFonts w:ascii="Times New Roman" w:eastAsia="Times New Roman" w:hAnsi="Times New Roman" w:cs="Times New Roman"/>
          <w:bCs/>
          <w:color w:val="000000"/>
          <w:kern w:val="0"/>
          <w:sz w:val="24"/>
          <w:szCs w:val="24"/>
          <w14:ligatures w14:val="none"/>
        </w:rPr>
      </w:pPr>
      <w:r>
        <w:rPr>
          <w:rFonts w:ascii="Times New Roman" w:eastAsia="Times New Roman" w:hAnsi="Times New Roman" w:cs="Times New Roman"/>
          <w:bCs/>
          <w:color w:val="000000"/>
          <w:kern w:val="0"/>
          <w:sz w:val="24"/>
          <w:szCs w:val="24"/>
          <w14:ligatures w14:val="none"/>
        </w:rPr>
        <w:t>Recently on a country road I swerved over the line a foot or so but I did it in the sight of a police man.  Well you guessed</w:t>
      </w:r>
      <w:r w:rsidR="00124649">
        <w:rPr>
          <w:rFonts w:ascii="Times New Roman" w:eastAsia="Times New Roman" w:hAnsi="Times New Roman" w:cs="Times New Roman"/>
          <w:bCs/>
          <w:color w:val="000000"/>
          <w:kern w:val="0"/>
          <w:sz w:val="24"/>
          <w:szCs w:val="24"/>
          <w14:ligatures w14:val="none"/>
        </w:rPr>
        <w:t xml:space="preserve"> it,</w:t>
      </w:r>
      <w:r>
        <w:rPr>
          <w:rFonts w:ascii="Times New Roman" w:eastAsia="Times New Roman" w:hAnsi="Times New Roman" w:cs="Times New Roman"/>
          <w:bCs/>
          <w:color w:val="000000"/>
          <w:kern w:val="0"/>
          <w:sz w:val="24"/>
          <w:szCs w:val="24"/>
          <w14:ligatures w14:val="none"/>
        </w:rPr>
        <w:t xml:space="preserve"> I was pulled over and asked if I was planning to pass, to which I said immediately, no.  I denied it because honestly it’s a country road with holes, curves and little shoulder.  You see I had a reason for my denial.  But sometimes we deny knowing someone because of what we have shared with them, what we know them to be involved in or what they will be allegedly accused of doing.  Jesus was accused of misrepresenting himself as God’s child. He wasn’t lying but his listeners could not believe it.</w:t>
      </w:r>
      <w:r w:rsidR="00124649">
        <w:rPr>
          <w:rFonts w:ascii="Times New Roman" w:eastAsia="Times New Roman" w:hAnsi="Times New Roman" w:cs="Times New Roman"/>
          <w:bCs/>
          <w:color w:val="000000"/>
          <w:kern w:val="0"/>
          <w:sz w:val="24"/>
          <w:szCs w:val="24"/>
          <w14:ligatures w14:val="none"/>
        </w:rPr>
        <w:t xml:space="preserve"> I am not sure even his disciples believed it. I am not sure that I would believe that I was in the presence of God in front of me if that actually happened.</w:t>
      </w:r>
    </w:p>
    <w:p w:rsidR="00124649" w:rsidRDefault="00124649" w:rsidP="00950B15">
      <w:pPr>
        <w:spacing w:before="272" w:after="0" w:line="240" w:lineRule="auto"/>
        <w:ind w:left="7"/>
        <w:rPr>
          <w:rFonts w:ascii="Times New Roman" w:eastAsia="Times New Roman" w:hAnsi="Times New Roman" w:cs="Times New Roman"/>
          <w:bCs/>
          <w:color w:val="000000"/>
          <w:kern w:val="0"/>
          <w:sz w:val="24"/>
          <w:szCs w:val="24"/>
          <w14:ligatures w14:val="none"/>
        </w:rPr>
      </w:pPr>
      <w:r>
        <w:rPr>
          <w:rFonts w:ascii="Times New Roman" w:eastAsia="Times New Roman" w:hAnsi="Times New Roman" w:cs="Times New Roman"/>
          <w:bCs/>
          <w:color w:val="000000"/>
          <w:kern w:val="0"/>
          <w:sz w:val="24"/>
          <w:szCs w:val="24"/>
          <w14:ligatures w14:val="none"/>
        </w:rPr>
        <w:t>That is the real issue that we are thinking about this day.  Can we identify, Christ, the son of God? Do we associate with him, consider him a good colleague to be with, do we look for opportunities to be together and when we get together do we go our separate ways grateful for the shared time?</w:t>
      </w:r>
    </w:p>
    <w:p w:rsidR="00124649" w:rsidRDefault="00124649" w:rsidP="00950B15">
      <w:pPr>
        <w:spacing w:before="272" w:after="0" w:line="240" w:lineRule="auto"/>
        <w:ind w:left="7"/>
        <w:rPr>
          <w:rFonts w:ascii="Times New Roman" w:eastAsia="Times New Roman" w:hAnsi="Times New Roman" w:cs="Times New Roman"/>
          <w:bCs/>
          <w:color w:val="000000"/>
          <w:kern w:val="0"/>
          <w:sz w:val="24"/>
          <w:szCs w:val="24"/>
          <w14:ligatures w14:val="none"/>
        </w:rPr>
      </w:pPr>
      <w:r>
        <w:rPr>
          <w:rFonts w:ascii="Times New Roman" w:eastAsia="Times New Roman" w:hAnsi="Times New Roman" w:cs="Times New Roman"/>
          <w:bCs/>
          <w:color w:val="000000"/>
          <w:kern w:val="0"/>
          <w:sz w:val="24"/>
          <w:szCs w:val="24"/>
          <w14:ligatures w14:val="none"/>
        </w:rPr>
        <w:t>Because denial is an easy option.  Peter’s example suggests that it gets easier the more you deny.  Peter did it the first time and it might be annoying as a reader except the intensity and danger involved with a group of leaders who have no biblical authority to kill. Indeed, they have no political capacity to kill either.  Rome had the power to convict but Israel had no such authority. It is not unusual to be in situations where we have no authority.  Denials are the epitome of lack of authority.  Offi</w:t>
      </w:r>
      <w:r w:rsidR="00D14948">
        <w:rPr>
          <w:rFonts w:ascii="Times New Roman" w:eastAsia="Times New Roman" w:hAnsi="Times New Roman" w:cs="Times New Roman"/>
          <w:bCs/>
          <w:color w:val="000000"/>
          <w:kern w:val="0"/>
          <w:sz w:val="24"/>
          <w:szCs w:val="24"/>
          <w14:ligatures w14:val="none"/>
        </w:rPr>
        <w:t>cials can ask for your identity.  T</w:t>
      </w:r>
      <w:r>
        <w:rPr>
          <w:rFonts w:ascii="Times New Roman" w:eastAsia="Times New Roman" w:hAnsi="Times New Roman" w:cs="Times New Roman"/>
          <w:bCs/>
          <w:color w:val="000000"/>
          <w:kern w:val="0"/>
          <w:sz w:val="24"/>
          <w:szCs w:val="24"/>
          <w14:ligatures w14:val="none"/>
        </w:rPr>
        <w:t>hey can argue that you belong here or there based on the official documents you have. But anyone can say they don’t understand, they can’t affirm your accusation.</w:t>
      </w:r>
    </w:p>
    <w:p w:rsidR="00124649" w:rsidRDefault="00D14948" w:rsidP="00950B15">
      <w:pPr>
        <w:spacing w:before="272" w:after="0" w:line="240" w:lineRule="auto"/>
        <w:ind w:left="7"/>
        <w:rPr>
          <w:rFonts w:ascii="Times New Roman" w:eastAsia="Times New Roman" w:hAnsi="Times New Roman" w:cs="Times New Roman"/>
          <w:bCs/>
          <w:color w:val="000000"/>
          <w:kern w:val="0"/>
          <w:sz w:val="24"/>
          <w:szCs w:val="24"/>
          <w14:ligatures w14:val="none"/>
        </w:rPr>
      </w:pPr>
      <w:r>
        <w:rPr>
          <w:rFonts w:ascii="Times New Roman" w:eastAsia="Times New Roman" w:hAnsi="Times New Roman" w:cs="Times New Roman"/>
          <w:bCs/>
          <w:color w:val="000000"/>
          <w:kern w:val="0"/>
          <w:sz w:val="24"/>
          <w:szCs w:val="24"/>
          <w14:ligatures w14:val="none"/>
        </w:rPr>
        <w:t xml:space="preserve">So these three things become a set of options for us. We can identify those we are with or ignore.  We can connect with the people around us or keep our distance. Finally, we can admit we know someone and substantiate that or plain deny it.  Perhaps the most troubling part of the time we are living is that all those options exist around us.  I am amazed at the number of people who watch judge shows on </w:t>
      </w:r>
      <w:proofErr w:type="spellStart"/>
      <w:r>
        <w:rPr>
          <w:rFonts w:ascii="Times New Roman" w:eastAsia="Times New Roman" w:hAnsi="Times New Roman" w:cs="Times New Roman"/>
          <w:bCs/>
          <w:color w:val="000000"/>
          <w:kern w:val="0"/>
          <w:sz w:val="24"/>
          <w:szCs w:val="24"/>
          <w14:ligatures w14:val="none"/>
        </w:rPr>
        <w:t>tv</w:t>
      </w:r>
      <w:proofErr w:type="spellEnd"/>
      <w:r>
        <w:rPr>
          <w:rFonts w:ascii="Times New Roman" w:eastAsia="Times New Roman" w:hAnsi="Times New Roman" w:cs="Times New Roman"/>
          <w:bCs/>
          <w:color w:val="000000"/>
          <w:kern w:val="0"/>
          <w:sz w:val="24"/>
          <w:szCs w:val="24"/>
          <w14:ligatures w14:val="none"/>
        </w:rPr>
        <w:t xml:space="preserve">.  More amazing than that is the players who present their cases on </w:t>
      </w:r>
      <w:proofErr w:type="spellStart"/>
      <w:r>
        <w:rPr>
          <w:rFonts w:ascii="Times New Roman" w:eastAsia="Times New Roman" w:hAnsi="Times New Roman" w:cs="Times New Roman"/>
          <w:bCs/>
          <w:color w:val="000000"/>
          <w:kern w:val="0"/>
          <w:sz w:val="24"/>
          <w:szCs w:val="24"/>
          <w14:ligatures w14:val="none"/>
        </w:rPr>
        <w:t>tv</w:t>
      </w:r>
      <w:proofErr w:type="spellEnd"/>
      <w:r>
        <w:rPr>
          <w:rFonts w:ascii="Times New Roman" w:eastAsia="Times New Roman" w:hAnsi="Times New Roman" w:cs="Times New Roman"/>
          <w:bCs/>
          <w:color w:val="000000"/>
          <w:kern w:val="0"/>
          <w:sz w:val="24"/>
          <w:szCs w:val="24"/>
          <w14:ligatures w14:val="none"/>
        </w:rPr>
        <w:t>. Clearly someone has lied to them that they will get famous or make money which neither could make it worthwhile.</w:t>
      </w:r>
    </w:p>
    <w:p w:rsidR="00D14948" w:rsidRDefault="00D14948" w:rsidP="00950B15">
      <w:pPr>
        <w:spacing w:before="272" w:after="0" w:line="240" w:lineRule="auto"/>
        <w:ind w:left="7"/>
        <w:rPr>
          <w:rFonts w:ascii="Times New Roman" w:eastAsia="Times New Roman" w:hAnsi="Times New Roman" w:cs="Times New Roman"/>
          <w:bCs/>
          <w:color w:val="000000"/>
          <w:kern w:val="0"/>
          <w:sz w:val="24"/>
          <w:szCs w:val="24"/>
          <w14:ligatures w14:val="none"/>
        </w:rPr>
      </w:pPr>
      <w:r>
        <w:rPr>
          <w:rFonts w:ascii="Times New Roman" w:eastAsia="Times New Roman" w:hAnsi="Times New Roman" w:cs="Times New Roman"/>
          <w:bCs/>
          <w:color w:val="000000"/>
          <w:kern w:val="0"/>
          <w:sz w:val="24"/>
          <w:szCs w:val="24"/>
          <w14:ligatures w14:val="none"/>
        </w:rPr>
        <w:lastRenderedPageBreak/>
        <w:t>So how would you go about identifying Christ? What characteristics would you need?  Knowledge of Scripture, knowledge of God, wisdom, capacity to do miracles and at what frequency?</w:t>
      </w:r>
    </w:p>
    <w:p w:rsidR="00D14948" w:rsidRDefault="00D14948" w:rsidP="00950B15">
      <w:pPr>
        <w:spacing w:before="272" w:after="0" w:line="240" w:lineRule="auto"/>
        <w:ind w:left="7"/>
        <w:rPr>
          <w:rFonts w:ascii="Times New Roman" w:eastAsia="Times New Roman" w:hAnsi="Times New Roman" w:cs="Times New Roman"/>
          <w:bCs/>
          <w:color w:val="000000"/>
          <w:kern w:val="0"/>
          <w:sz w:val="24"/>
          <w:szCs w:val="24"/>
          <w14:ligatures w14:val="none"/>
        </w:rPr>
      </w:pPr>
      <w:r>
        <w:rPr>
          <w:rFonts w:ascii="Times New Roman" w:eastAsia="Times New Roman" w:hAnsi="Times New Roman" w:cs="Times New Roman"/>
          <w:bCs/>
          <w:color w:val="000000"/>
          <w:kern w:val="0"/>
          <w:sz w:val="24"/>
          <w:szCs w:val="24"/>
          <w14:ligatures w14:val="none"/>
        </w:rPr>
        <w:t>Why would you associate with Christ?  To listen to his fascinating stories and to be in his company?  Would you tell Jesus anything or would you listen to everything and hold your peace?</w:t>
      </w:r>
    </w:p>
    <w:p w:rsidR="00D14948" w:rsidRDefault="00D14948" w:rsidP="00950B15">
      <w:pPr>
        <w:spacing w:before="272" w:after="0" w:line="240" w:lineRule="auto"/>
        <w:ind w:left="7"/>
        <w:rPr>
          <w:rFonts w:ascii="Times New Roman" w:eastAsia="Times New Roman" w:hAnsi="Times New Roman" w:cs="Times New Roman"/>
          <w:bCs/>
          <w:color w:val="000000"/>
          <w:kern w:val="0"/>
          <w:sz w:val="24"/>
          <w:szCs w:val="24"/>
          <w14:ligatures w14:val="none"/>
        </w:rPr>
      </w:pPr>
      <w:r>
        <w:rPr>
          <w:rFonts w:ascii="Times New Roman" w:eastAsia="Times New Roman" w:hAnsi="Times New Roman" w:cs="Times New Roman"/>
          <w:bCs/>
          <w:color w:val="000000"/>
          <w:kern w:val="0"/>
          <w:sz w:val="24"/>
          <w:szCs w:val="24"/>
          <w14:ligatures w14:val="none"/>
        </w:rPr>
        <w:t>Basically if you would identify Christ or associate with him you are in the process of denying which happens at great frequency every day.</w:t>
      </w:r>
    </w:p>
    <w:p w:rsidR="00D14948" w:rsidRPr="00950B15" w:rsidRDefault="00D14948" w:rsidP="00950B15">
      <w:pPr>
        <w:spacing w:before="272" w:after="0" w:line="240" w:lineRule="auto"/>
        <w:ind w:left="7"/>
        <w:rPr>
          <w:rFonts w:ascii="Times New Roman" w:eastAsia="Times New Roman" w:hAnsi="Times New Roman" w:cs="Times New Roman"/>
          <w:bCs/>
          <w:color w:val="000000"/>
          <w:kern w:val="0"/>
          <w:sz w:val="24"/>
          <w:szCs w:val="24"/>
          <w14:ligatures w14:val="none"/>
        </w:rPr>
      </w:pPr>
      <w:r>
        <w:rPr>
          <w:rFonts w:ascii="Times New Roman" w:eastAsia="Times New Roman" w:hAnsi="Times New Roman" w:cs="Times New Roman"/>
          <w:bCs/>
          <w:color w:val="000000"/>
          <w:kern w:val="0"/>
          <w:sz w:val="24"/>
          <w:szCs w:val="24"/>
          <w14:ligatures w14:val="none"/>
        </w:rPr>
        <w:t>What will you do tonight or tomorrow? In the name of God, Jesus, and the H</w:t>
      </w:r>
      <w:bookmarkStart w:id="0" w:name="_GoBack"/>
      <w:bookmarkEnd w:id="0"/>
      <w:r>
        <w:rPr>
          <w:rFonts w:ascii="Times New Roman" w:eastAsia="Times New Roman" w:hAnsi="Times New Roman" w:cs="Times New Roman"/>
          <w:bCs/>
          <w:color w:val="000000"/>
          <w:kern w:val="0"/>
          <w:sz w:val="24"/>
          <w:szCs w:val="24"/>
          <w14:ligatures w14:val="none"/>
        </w:rPr>
        <w:t>oly Ghost amen</w:t>
      </w:r>
    </w:p>
    <w:p w:rsidR="00124649" w:rsidRPr="009C284B" w:rsidRDefault="00124649" w:rsidP="00124649">
      <w:pPr>
        <w:spacing w:before="272" w:after="0" w:line="240" w:lineRule="auto"/>
        <w:ind w:left="7"/>
        <w:rPr>
          <w:rFonts w:ascii="Times New Roman" w:eastAsia="Times New Roman" w:hAnsi="Times New Roman" w:cs="Times New Roman"/>
          <w:bCs/>
          <w:color w:val="000000"/>
          <w:kern w:val="0"/>
          <w:sz w:val="24"/>
          <w:szCs w:val="24"/>
          <w14:ligatures w14:val="none"/>
        </w:rPr>
      </w:pPr>
    </w:p>
    <w:p w:rsidR="00B87336" w:rsidRPr="00950B15" w:rsidRDefault="00B87336" w:rsidP="00950B15">
      <w:pPr>
        <w:rPr>
          <w:sz w:val="24"/>
        </w:rPr>
      </w:pPr>
    </w:p>
    <w:sectPr w:rsidR="00B87336" w:rsidRPr="00950B1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0B15"/>
    <w:rsid w:val="00124649"/>
    <w:rsid w:val="00950B15"/>
    <w:rsid w:val="00B87336"/>
    <w:rsid w:val="00D14948"/>
    <w:rsid w:val="00E009F6"/>
    <w:rsid w:val="00EC11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ACF285"/>
  <w15:chartTrackingRefBased/>
  <w15:docId w15:val="{BA102036-4285-42AF-B3CD-51D09870AA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50B15"/>
    <w:rPr>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2</Pages>
  <Words>586</Words>
  <Characters>3344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University at Buffalo</Company>
  <LinksUpToDate>false</LinksUpToDate>
  <CharactersWithSpaces>3923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sbuisch@gmail.com</dc:creator>
  <cp:keywords/>
  <dc:description/>
  <cp:lastModifiedBy>sbuisch@gmail.com</cp:lastModifiedBy>
  <cp:revision>5</cp:revision>
  <dcterms:created xsi:type="dcterms:W3CDTF">2026-04-11T19:22:00Z</dcterms:created>
  <dcterms:modified xsi:type="dcterms:W3CDTF">2026-04-12T00:25:00Z</dcterms:modified>
</cp:coreProperties>
</file>